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3D4C" w14:textId="2D44D298" w:rsidR="00F64340" w:rsidRDefault="00954C64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AD3F8A9" wp14:editId="414600D4">
            <wp:simplePos x="0" y="0"/>
            <wp:positionH relativeFrom="column">
              <wp:posOffset>1602105</wp:posOffset>
            </wp:positionH>
            <wp:positionV relativeFrom="paragraph">
              <wp:posOffset>18415</wp:posOffset>
            </wp:positionV>
            <wp:extent cx="1715135" cy="1275715"/>
            <wp:effectExtent l="0" t="0" r="0" b="0"/>
            <wp:wrapSquare wrapText="bothSides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127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C888E6" w14:textId="444FD0C2" w:rsidR="00F64340" w:rsidRDefault="00F64340">
      <w:pPr>
        <w:pStyle w:val="BodyText"/>
        <w:rPr>
          <w:rFonts w:ascii="Times New Roman"/>
          <w:sz w:val="20"/>
        </w:rPr>
      </w:pPr>
    </w:p>
    <w:p w14:paraId="45087D84" w14:textId="71C3FF07" w:rsidR="00954C64" w:rsidRDefault="00954C64">
      <w:pPr>
        <w:pStyle w:val="BodyText"/>
        <w:rPr>
          <w:rFonts w:ascii="Times New Roman"/>
          <w:sz w:val="20"/>
        </w:rPr>
      </w:pPr>
    </w:p>
    <w:p w14:paraId="071B93BA" w14:textId="77777777" w:rsidR="00954C64" w:rsidRDefault="00954C64">
      <w:pPr>
        <w:pStyle w:val="BodyText"/>
        <w:rPr>
          <w:rFonts w:ascii="Times New Roman"/>
          <w:sz w:val="20"/>
        </w:rPr>
      </w:pPr>
    </w:p>
    <w:p w14:paraId="3D389AF9" w14:textId="77777777" w:rsidR="00F64340" w:rsidRDefault="00F64340">
      <w:pPr>
        <w:pStyle w:val="BodyText"/>
        <w:rPr>
          <w:rFonts w:ascii="Times New Roman"/>
          <w:sz w:val="20"/>
        </w:rPr>
      </w:pPr>
    </w:p>
    <w:p w14:paraId="3F9E1DDF" w14:textId="77777777" w:rsidR="00F64340" w:rsidRDefault="00F64340">
      <w:pPr>
        <w:pStyle w:val="BodyText"/>
        <w:rPr>
          <w:rFonts w:ascii="Times New Roman"/>
          <w:sz w:val="20"/>
        </w:rPr>
      </w:pPr>
    </w:p>
    <w:p w14:paraId="2FECBE91" w14:textId="77777777" w:rsidR="00F64340" w:rsidRDefault="00F64340">
      <w:pPr>
        <w:pStyle w:val="BodyText"/>
        <w:rPr>
          <w:rFonts w:ascii="Times New Roman"/>
          <w:sz w:val="20"/>
        </w:rPr>
      </w:pPr>
    </w:p>
    <w:p w14:paraId="1AF6B99B" w14:textId="77777777" w:rsidR="00954C64" w:rsidRDefault="00954C64" w:rsidP="00954C64">
      <w:pPr>
        <w:pStyle w:val="Title"/>
        <w:spacing w:line="480" w:lineRule="auto"/>
        <w:ind w:left="0" w:right="4819"/>
      </w:pPr>
    </w:p>
    <w:p w14:paraId="578F7466" w14:textId="52BB831D" w:rsidR="00F64340" w:rsidRDefault="00E82CE3">
      <w:pPr>
        <w:pStyle w:val="Title"/>
        <w:spacing w:line="480" w:lineRule="auto"/>
        <w:ind w:right="4819"/>
        <w:rPr>
          <w:sz w:val="24"/>
        </w:rPr>
      </w:pPr>
      <w:r>
        <w:t>Equal</w:t>
      </w:r>
      <w:r w:rsidR="00D36039">
        <w:t xml:space="preserve"> Opportunities</w:t>
      </w:r>
      <w:r>
        <w:t xml:space="preserve"> Policy Statement</w:t>
      </w:r>
      <w:r>
        <w:rPr>
          <w:spacing w:val="-75"/>
        </w:rPr>
        <w:t xml:space="preserve"> </w:t>
      </w:r>
      <w:r w:rsidR="00D36039">
        <w:t xml:space="preserve"> </w:t>
      </w:r>
      <w:r>
        <w:t>of Intent</w:t>
      </w:r>
      <w:r>
        <w:rPr>
          <w:spacing w:val="1"/>
        </w:rPr>
        <w:t xml:space="preserve"> </w:t>
      </w:r>
      <w:r>
        <w:rPr>
          <w:color w:val="0070C0"/>
          <w:sz w:val="24"/>
        </w:rPr>
        <w:t>Introduction</w:t>
      </w:r>
    </w:p>
    <w:p w14:paraId="35714EE9" w14:textId="5C5C4F56" w:rsidR="00F64340" w:rsidRDefault="003D2271">
      <w:pPr>
        <w:pStyle w:val="BodyText"/>
        <w:ind w:left="114" w:right="378"/>
      </w:pPr>
      <w:r>
        <w:t xml:space="preserve">Saint Hilda’s Ashford, </w:t>
      </w:r>
      <w:r w:rsidR="00E82CE3">
        <w:t>believes that all people are created in God’s</w:t>
      </w:r>
      <w:r w:rsidR="00E82CE3">
        <w:rPr>
          <w:spacing w:val="1"/>
        </w:rPr>
        <w:t xml:space="preserve"> </w:t>
      </w:r>
      <w:r w:rsidR="00E82CE3">
        <w:t>image and are loved by God. In his ministry Jesus showed God’s love by his</w:t>
      </w:r>
      <w:r w:rsidR="00E82CE3">
        <w:rPr>
          <w:spacing w:val="-64"/>
        </w:rPr>
        <w:t xml:space="preserve"> </w:t>
      </w:r>
      <w:r w:rsidR="00E82CE3">
        <w:t>openness to all people,</w:t>
      </w:r>
      <w:r w:rsidR="00E82CE3">
        <w:rPr>
          <w:spacing w:val="-1"/>
        </w:rPr>
        <w:t xml:space="preserve"> </w:t>
      </w:r>
      <w:r w:rsidR="00E82CE3">
        <w:t>including those who were marginalised in his day.</w:t>
      </w:r>
    </w:p>
    <w:p w14:paraId="1C2FBF2F" w14:textId="77777777" w:rsidR="00954C64" w:rsidRDefault="00954C64">
      <w:pPr>
        <w:pStyle w:val="BodyText"/>
        <w:ind w:left="114" w:right="378"/>
      </w:pPr>
    </w:p>
    <w:p w14:paraId="56ED2306" w14:textId="77777777" w:rsidR="00F64340" w:rsidRDefault="00E82CE3">
      <w:pPr>
        <w:pStyle w:val="BodyText"/>
        <w:ind w:left="114" w:right="98"/>
      </w:pPr>
      <w:r>
        <w:t>This church affirms its commitment to show the same openness to all people in</w:t>
      </w:r>
      <w:r>
        <w:rPr>
          <w:spacing w:val="-64"/>
        </w:rPr>
        <w:t xml:space="preserve"> </w:t>
      </w:r>
      <w:r>
        <w:t>today’s world. It intends in spirit and in deed to promote equality of opportunity</w:t>
      </w:r>
      <w:r>
        <w:rPr>
          <w:spacing w:val="1"/>
        </w:rPr>
        <w:t xml:space="preserve"> </w:t>
      </w:r>
      <w:r>
        <w:t>and diversity in all spheres of its activity and is committed to behaving as an</w:t>
      </w:r>
      <w:r>
        <w:rPr>
          <w:spacing w:val="1"/>
        </w:rPr>
        <w:t xml:space="preserve"> </w:t>
      </w:r>
      <w:r>
        <w:t>equal opportunity organisation, within the bounds of relevant applicable church</w:t>
      </w:r>
      <w:r>
        <w:rPr>
          <w:spacing w:val="-64"/>
        </w:rPr>
        <w:t xml:space="preserve"> </w:t>
      </w:r>
      <w:r>
        <w:t>law.</w:t>
      </w:r>
    </w:p>
    <w:p w14:paraId="626589F9" w14:textId="77777777" w:rsidR="00F64340" w:rsidRDefault="00F64340">
      <w:pPr>
        <w:pStyle w:val="BodyText"/>
        <w:spacing w:before="7"/>
        <w:rPr>
          <w:sz w:val="23"/>
        </w:rPr>
      </w:pPr>
    </w:p>
    <w:p w14:paraId="6C6B0BC4" w14:textId="77777777" w:rsidR="00F64340" w:rsidRDefault="00E82CE3">
      <w:pPr>
        <w:pStyle w:val="BodyText"/>
        <w:spacing w:line="242" w:lineRule="auto"/>
        <w:ind w:left="114" w:right="364"/>
      </w:pPr>
      <w:r>
        <w:t>It acknowledges that people are called to be diverse and lively, inclusive and</w:t>
      </w:r>
      <w:r>
        <w:rPr>
          <w:spacing w:val="-64"/>
        </w:rPr>
        <w:t xml:space="preserve"> </w:t>
      </w:r>
      <w:r>
        <w:t>flexible through the sharing of</w:t>
      </w:r>
      <w:r>
        <w:rPr>
          <w:spacing w:val="-1"/>
        </w:rPr>
        <w:t xml:space="preserve"> </w:t>
      </w:r>
      <w:r>
        <w:t>the gospel.</w:t>
      </w:r>
    </w:p>
    <w:p w14:paraId="61AF5723" w14:textId="77777777" w:rsidR="00F64340" w:rsidRDefault="00F64340">
      <w:pPr>
        <w:pStyle w:val="BodyText"/>
        <w:spacing w:before="10"/>
        <w:rPr>
          <w:sz w:val="23"/>
        </w:rPr>
      </w:pPr>
    </w:p>
    <w:p w14:paraId="1EAEBA26" w14:textId="77777777" w:rsidR="00F64340" w:rsidRDefault="00E82CE3">
      <w:pPr>
        <w:pStyle w:val="ListParagraph"/>
        <w:numPr>
          <w:ilvl w:val="0"/>
          <w:numId w:val="2"/>
        </w:numPr>
        <w:tabs>
          <w:tab w:val="left" w:pos="835"/>
        </w:tabs>
        <w:spacing w:line="237" w:lineRule="auto"/>
        <w:ind w:right="712"/>
        <w:rPr>
          <w:sz w:val="24"/>
        </w:rPr>
      </w:pPr>
      <w:r>
        <w:rPr>
          <w:sz w:val="24"/>
        </w:rPr>
        <w:t>We will nurture inclusive communities where all will be treated with</w:t>
      </w:r>
      <w:r>
        <w:rPr>
          <w:spacing w:val="-64"/>
          <w:sz w:val="24"/>
        </w:rPr>
        <w:t xml:space="preserve"> </w:t>
      </w:r>
      <w:r>
        <w:rPr>
          <w:sz w:val="24"/>
        </w:rPr>
        <w:t>dignity,</w:t>
      </w:r>
      <w:r>
        <w:rPr>
          <w:spacing w:val="-2"/>
          <w:sz w:val="24"/>
        </w:rPr>
        <w:t xml:space="preserve"> </w:t>
      </w:r>
      <w:r>
        <w:rPr>
          <w:sz w:val="24"/>
        </w:rPr>
        <w:t>respect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fairness.</w:t>
      </w:r>
    </w:p>
    <w:p w14:paraId="302814E1" w14:textId="77777777" w:rsidR="00F64340" w:rsidRDefault="00F64340">
      <w:pPr>
        <w:pStyle w:val="BodyText"/>
      </w:pPr>
    </w:p>
    <w:p w14:paraId="0CB5C3BF" w14:textId="77777777" w:rsidR="00F64340" w:rsidRDefault="00E82CE3">
      <w:pPr>
        <w:pStyle w:val="ListParagraph"/>
        <w:numPr>
          <w:ilvl w:val="0"/>
          <w:numId w:val="2"/>
        </w:numPr>
        <w:tabs>
          <w:tab w:val="left" w:pos="835"/>
        </w:tabs>
        <w:ind w:right="832"/>
        <w:rPr>
          <w:sz w:val="24"/>
        </w:rPr>
      </w:pPr>
      <w:r>
        <w:rPr>
          <w:sz w:val="24"/>
        </w:rPr>
        <w:t>We will value the distinctive contribution of diverse cultures in our</w:t>
      </w:r>
      <w:r>
        <w:rPr>
          <w:spacing w:val="-64"/>
          <w:sz w:val="24"/>
        </w:rPr>
        <w:t xml:space="preserve"> </w:t>
      </w:r>
      <w:r>
        <w:rPr>
          <w:sz w:val="24"/>
        </w:rPr>
        <w:t>society</w:t>
      </w:r>
      <w:r>
        <w:rPr>
          <w:spacing w:val="-2"/>
          <w:sz w:val="24"/>
        </w:rPr>
        <w:t xml:space="preserve"> </w:t>
      </w:r>
      <w:r>
        <w:rPr>
          <w:sz w:val="24"/>
        </w:rPr>
        <w:t>generally,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worshipping</w:t>
      </w:r>
      <w:r>
        <w:rPr>
          <w:spacing w:val="-1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particular.</w:t>
      </w:r>
    </w:p>
    <w:p w14:paraId="34233F38" w14:textId="77777777" w:rsidR="00F64340" w:rsidRDefault="00F64340">
      <w:pPr>
        <w:pStyle w:val="BodyText"/>
        <w:spacing w:before="4"/>
      </w:pPr>
    </w:p>
    <w:p w14:paraId="473D1019" w14:textId="77777777" w:rsidR="00F64340" w:rsidRDefault="00E82CE3">
      <w:pPr>
        <w:pStyle w:val="ListParagraph"/>
        <w:numPr>
          <w:ilvl w:val="0"/>
          <w:numId w:val="2"/>
        </w:numPr>
        <w:tabs>
          <w:tab w:val="left" w:pos="835"/>
        </w:tabs>
        <w:spacing w:line="237" w:lineRule="auto"/>
        <w:ind w:right="1312"/>
        <w:rPr>
          <w:sz w:val="24"/>
        </w:rPr>
      </w:pPr>
      <w:r>
        <w:rPr>
          <w:sz w:val="24"/>
        </w:rPr>
        <w:t>We are committed to social justice and will resolutely oppose</w:t>
      </w:r>
      <w:r>
        <w:rPr>
          <w:spacing w:val="-64"/>
          <w:sz w:val="24"/>
        </w:rPr>
        <w:t xml:space="preserve"> </w:t>
      </w:r>
      <w:r>
        <w:rPr>
          <w:sz w:val="24"/>
        </w:rPr>
        <w:t>discrimination within our</w:t>
      </w:r>
      <w:r>
        <w:rPr>
          <w:spacing w:val="-1"/>
          <w:sz w:val="24"/>
        </w:rPr>
        <w:t xml:space="preserve"> </w:t>
      </w:r>
      <w:r>
        <w:rPr>
          <w:sz w:val="24"/>
        </w:rPr>
        <w:t>church and in wider</w:t>
      </w:r>
      <w:r>
        <w:rPr>
          <w:spacing w:val="-1"/>
          <w:sz w:val="24"/>
        </w:rPr>
        <w:t xml:space="preserve"> </w:t>
      </w:r>
      <w:r>
        <w:rPr>
          <w:sz w:val="24"/>
        </w:rPr>
        <w:t>society.</w:t>
      </w:r>
    </w:p>
    <w:p w14:paraId="0C9F773C" w14:textId="77777777" w:rsidR="00F64340" w:rsidRDefault="00F64340">
      <w:pPr>
        <w:pStyle w:val="BodyText"/>
      </w:pPr>
    </w:p>
    <w:p w14:paraId="5CADFEB4" w14:textId="77777777" w:rsidR="00F64340" w:rsidRDefault="00E82CE3">
      <w:pPr>
        <w:pStyle w:val="Heading1"/>
      </w:pPr>
      <w:r>
        <w:rPr>
          <w:color w:val="0070C0"/>
        </w:rPr>
        <w:t>Discrimination</w:t>
      </w:r>
    </w:p>
    <w:p w14:paraId="1A112B4A" w14:textId="77777777" w:rsidR="00F64340" w:rsidRDefault="00F64340">
      <w:pPr>
        <w:pStyle w:val="BodyText"/>
        <w:rPr>
          <w:b/>
        </w:rPr>
      </w:pPr>
    </w:p>
    <w:p w14:paraId="1FB67EF1" w14:textId="77777777" w:rsidR="00F64340" w:rsidRDefault="00E82CE3">
      <w:pPr>
        <w:pStyle w:val="ListParagraph"/>
        <w:numPr>
          <w:ilvl w:val="0"/>
          <w:numId w:val="2"/>
        </w:numPr>
        <w:tabs>
          <w:tab w:val="left" w:pos="835"/>
        </w:tabs>
        <w:ind w:right="191"/>
        <w:rPr>
          <w:sz w:val="24"/>
        </w:rPr>
      </w:pPr>
      <w:r>
        <w:rPr>
          <w:sz w:val="24"/>
        </w:rPr>
        <w:t>We recognise that discrimination can occur on many grounds including,</w:t>
      </w:r>
      <w:r>
        <w:rPr>
          <w:spacing w:val="-64"/>
          <w:sz w:val="24"/>
        </w:rPr>
        <w:t xml:space="preserve"> </w:t>
      </w:r>
      <w:r>
        <w:rPr>
          <w:sz w:val="24"/>
        </w:rPr>
        <w:t>but not limited to, those recognised in law, i.e. age, gender, gender</w:t>
      </w:r>
      <w:r>
        <w:rPr>
          <w:spacing w:val="1"/>
          <w:sz w:val="24"/>
        </w:rPr>
        <w:t xml:space="preserve"> </w:t>
      </w:r>
      <w:r>
        <w:rPr>
          <w:sz w:val="24"/>
        </w:rPr>
        <w:t>reassignment, skin colour, race, ethnic origin, nationality, religion or</w:t>
      </w:r>
      <w:r>
        <w:rPr>
          <w:spacing w:val="1"/>
          <w:sz w:val="24"/>
        </w:rPr>
        <w:t xml:space="preserve"> </w:t>
      </w:r>
      <w:r>
        <w:rPr>
          <w:sz w:val="24"/>
        </w:rPr>
        <w:t>belief, disability, sexual orientation, child or domestic care</w:t>
      </w:r>
      <w:r>
        <w:rPr>
          <w:spacing w:val="1"/>
          <w:sz w:val="24"/>
        </w:rPr>
        <w:t xml:space="preserve"> </w:t>
      </w:r>
      <w:r>
        <w:rPr>
          <w:sz w:val="24"/>
        </w:rPr>
        <w:t>arrangements, pregnancy and maternity arrangements, marital or civil</w:t>
      </w:r>
      <w:r>
        <w:rPr>
          <w:spacing w:val="1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2"/>
          <w:sz w:val="24"/>
        </w:rPr>
        <w:t xml:space="preserve"> </w:t>
      </w:r>
      <w:r>
        <w:rPr>
          <w:sz w:val="24"/>
        </w:rPr>
        <w:t>status.</w:t>
      </w:r>
    </w:p>
    <w:p w14:paraId="37309AD9" w14:textId="77777777" w:rsidR="00F64340" w:rsidRDefault="00F64340">
      <w:pPr>
        <w:pStyle w:val="BodyText"/>
        <w:spacing w:before="8"/>
        <w:rPr>
          <w:sz w:val="23"/>
        </w:rPr>
      </w:pPr>
    </w:p>
    <w:p w14:paraId="5EB1529E" w14:textId="77777777" w:rsidR="00F64340" w:rsidRDefault="00E82CE3">
      <w:pPr>
        <w:pStyle w:val="ListParagraph"/>
        <w:numPr>
          <w:ilvl w:val="0"/>
          <w:numId w:val="2"/>
        </w:numPr>
        <w:tabs>
          <w:tab w:val="left" w:pos="835"/>
        </w:tabs>
        <w:ind w:hanging="361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recognise that</w:t>
      </w:r>
      <w:r>
        <w:rPr>
          <w:spacing w:val="-1"/>
          <w:sz w:val="24"/>
        </w:rPr>
        <w:t xml:space="preserve"> </w:t>
      </w:r>
      <w:r>
        <w:rPr>
          <w:sz w:val="24"/>
        </w:rPr>
        <w:t>discrimination 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either:</w:t>
      </w:r>
    </w:p>
    <w:p w14:paraId="53BB64CB" w14:textId="77777777" w:rsidR="00F64340" w:rsidRDefault="00F64340">
      <w:pPr>
        <w:pStyle w:val="BodyText"/>
        <w:rPr>
          <w:sz w:val="25"/>
        </w:rPr>
      </w:pPr>
    </w:p>
    <w:p w14:paraId="5716A114" w14:textId="77777777" w:rsidR="00F64340" w:rsidRDefault="00E82CE3">
      <w:pPr>
        <w:pStyle w:val="ListParagraph"/>
        <w:numPr>
          <w:ilvl w:val="1"/>
          <w:numId w:val="2"/>
        </w:numPr>
        <w:tabs>
          <w:tab w:val="left" w:pos="1555"/>
        </w:tabs>
        <w:spacing w:line="225" w:lineRule="auto"/>
        <w:ind w:right="299"/>
        <w:rPr>
          <w:sz w:val="24"/>
        </w:rPr>
      </w:pPr>
      <w:r>
        <w:rPr>
          <w:sz w:val="24"/>
        </w:rPr>
        <w:t>Direct discrimination - where a person is treated less favourably</w:t>
      </w:r>
      <w:r>
        <w:rPr>
          <w:spacing w:val="-6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 reason unconnected with their</w:t>
      </w:r>
      <w:r>
        <w:rPr>
          <w:spacing w:val="-1"/>
          <w:sz w:val="24"/>
        </w:rPr>
        <w:t xml:space="preserve"> </w:t>
      </w:r>
      <w:r>
        <w:rPr>
          <w:sz w:val="24"/>
        </w:rPr>
        <w:t>ability</w:t>
      </w:r>
    </w:p>
    <w:p w14:paraId="1A2E543C" w14:textId="77777777" w:rsidR="00F64340" w:rsidRDefault="00F64340">
      <w:pPr>
        <w:spacing w:line="225" w:lineRule="auto"/>
        <w:rPr>
          <w:sz w:val="24"/>
        </w:rPr>
        <w:sectPr w:rsidR="00F64340">
          <w:type w:val="continuous"/>
          <w:pgSz w:w="11910" w:h="16840"/>
          <w:pgMar w:top="1020" w:right="1660" w:bottom="280" w:left="1640" w:header="720" w:footer="720" w:gutter="0"/>
          <w:cols w:space="720"/>
        </w:sectPr>
      </w:pPr>
    </w:p>
    <w:p w14:paraId="7E623EB6" w14:textId="77777777" w:rsidR="00F64340" w:rsidRDefault="00E82CE3">
      <w:pPr>
        <w:pStyle w:val="ListParagraph"/>
        <w:numPr>
          <w:ilvl w:val="1"/>
          <w:numId w:val="2"/>
        </w:numPr>
        <w:tabs>
          <w:tab w:val="left" w:pos="1555"/>
        </w:tabs>
        <w:spacing w:before="75" w:line="230" w:lineRule="auto"/>
        <w:ind w:right="245"/>
        <w:rPr>
          <w:sz w:val="24"/>
        </w:rPr>
      </w:pPr>
      <w:r>
        <w:rPr>
          <w:sz w:val="24"/>
        </w:rPr>
        <w:lastRenderedPageBreak/>
        <w:t>Indirect discrimination - when a condition, rule, policy or practice</w:t>
      </w:r>
      <w:r>
        <w:rPr>
          <w:spacing w:val="-64"/>
          <w:sz w:val="24"/>
        </w:rPr>
        <w:t xml:space="preserve"> </w:t>
      </w:r>
      <w:r>
        <w:rPr>
          <w:sz w:val="24"/>
        </w:rPr>
        <w:t>applies to everyone but disadvantages a particular group of</w:t>
      </w:r>
      <w:r>
        <w:rPr>
          <w:spacing w:val="1"/>
          <w:sz w:val="24"/>
        </w:rPr>
        <w:t xml:space="preserve"> </w:t>
      </w:r>
      <w:r>
        <w:rPr>
          <w:sz w:val="24"/>
        </w:rPr>
        <w:t>people.</w:t>
      </w:r>
    </w:p>
    <w:p w14:paraId="1A0CBFCF" w14:textId="77777777" w:rsidR="00F64340" w:rsidRDefault="00F64340">
      <w:pPr>
        <w:pStyle w:val="BodyText"/>
        <w:rPr>
          <w:sz w:val="26"/>
        </w:rPr>
      </w:pPr>
    </w:p>
    <w:p w14:paraId="76272D0E" w14:textId="77777777" w:rsidR="00F64340" w:rsidRDefault="00F64340">
      <w:pPr>
        <w:pStyle w:val="BodyText"/>
        <w:spacing w:before="1"/>
        <w:rPr>
          <w:sz w:val="22"/>
        </w:rPr>
      </w:pPr>
    </w:p>
    <w:p w14:paraId="57F86F84" w14:textId="77777777" w:rsidR="00F64340" w:rsidRDefault="00E82CE3">
      <w:pPr>
        <w:pStyle w:val="BodyText"/>
        <w:ind w:left="114" w:right="818"/>
      </w:pPr>
      <w:r>
        <w:rPr>
          <w:b/>
          <w:color w:val="0070C0"/>
        </w:rPr>
        <w:t xml:space="preserve">Perceptive </w:t>
      </w:r>
      <w:r>
        <w:t>- where discrimination occurs against someone because the</w:t>
      </w:r>
      <w:r>
        <w:rPr>
          <w:spacing w:val="-64"/>
        </w:rPr>
        <w:t xml:space="preserve"> </w:t>
      </w:r>
      <w:r>
        <w:t>discriminator thinks the person is of a particular racial group or sexual</w:t>
      </w:r>
      <w:r>
        <w:rPr>
          <w:spacing w:val="1"/>
        </w:rPr>
        <w:t xml:space="preserve"> </w:t>
      </w:r>
      <w:r>
        <w:t>orientation,</w:t>
      </w:r>
      <w:r>
        <w:rPr>
          <w:spacing w:val="-1"/>
        </w:rPr>
        <w:t xml:space="preserve"> </w:t>
      </w:r>
      <w:r>
        <w:t>etc., even if</w:t>
      </w:r>
      <w:r>
        <w:rPr>
          <w:spacing w:val="-1"/>
        </w:rPr>
        <w:t xml:space="preserve"> </w:t>
      </w:r>
      <w:r>
        <w:t>they are not.</w:t>
      </w:r>
    </w:p>
    <w:p w14:paraId="70DAF77D" w14:textId="77777777" w:rsidR="00F64340" w:rsidRDefault="00F64340">
      <w:pPr>
        <w:pStyle w:val="BodyText"/>
      </w:pPr>
    </w:p>
    <w:p w14:paraId="1B555CC4" w14:textId="77777777" w:rsidR="00F64340" w:rsidRDefault="00E82CE3">
      <w:pPr>
        <w:pStyle w:val="BodyText"/>
        <w:ind w:left="114" w:right="178"/>
      </w:pPr>
      <w:r>
        <w:rPr>
          <w:b/>
          <w:color w:val="0070C0"/>
        </w:rPr>
        <w:t xml:space="preserve">Associative </w:t>
      </w:r>
      <w:r>
        <w:t>- This type of discrimination can occur against someone because</w:t>
      </w:r>
      <w:r>
        <w:rPr>
          <w:spacing w:val="-64"/>
        </w:rPr>
        <w:t xml:space="preserve"> </w:t>
      </w:r>
      <w:r>
        <w:t>they have an association with someone who is of a particular sexual</w:t>
      </w:r>
      <w:r>
        <w:rPr>
          <w:spacing w:val="1"/>
        </w:rPr>
        <w:t xml:space="preserve"> </w:t>
      </w:r>
      <w:r>
        <w:t>orientation or</w:t>
      </w:r>
      <w:r>
        <w:rPr>
          <w:spacing w:val="-1"/>
        </w:rPr>
        <w:t xml:space="preserve"> </w:t>
      </w:r>
      <w:r>
        <w:t>racial group etc.</w:t>
      </w:r>
    </w:p>
    <w:p w14:paraId="34D4837A" w14:textId="77777777" w:rsidR="00F64340" w:rsidRDefault="00F64340">
      <w:pPr>
        <w:pStyle w:val="BodyText"/>
      </w:pPr>
    </w:p>
    <w:p w14:paraId="57C4A29B" w14:textId="77777777" w:rsidR="00F64340" w:rsidRDefault="00E82CE3">
      <w:pPr>
        <w:pStyle w:val="BodyText"/>
        <w:ind w:left="114" w:right="257"/>
      </w:pPr>
      <w:r>
        <w:t>We recognise that promoting equality of opportunity is not simply a matter of</w:t>
      </w:r>
      <w:r>
        <w:rPr>
          <w:spacing w:val="1"/>
        </w:rPr>
        <w:t xml:space="preserve"> </w:t>
      </w:r>
      <w:r>
        <w:t>treating everyone the same. In some cases more favourable treatment for an</w:t>
      </w:r>
      <w:r>
        <w:rPr>
          <w:spacing w:val="1"/>
        </w:rPr>
        <w:t xml:space="preserve"> </w:t>
      </w:r>
      <w:r>
        <w:t>under-represented group might be necessary in order to redress an inequality</w:t>
      </w:r>
      <w:r>
        <w:rPr>
          <w:spacing w:val="-6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opportunity.</w:t>
      </w:r>
    </w:p>
    <w:p w14:paraId="2D9EF27F" w14:textId="77777777" w:rsidR="00F64340" w:rsidRDefault="00F64340">
      <w:pPr>
        <w:pStyle w:val="BodyText"/>
        <w:spacing w:before="3"/>
      </w:pPr>
    </w:p>
    <w:p w14:paraId="45C9B1FA" w14:textId="77777777" w:rsidR="00F64340" w:rsidRDefault="00E82CE3">
      <w:pPr>
        <w:pStyle w:val="Heading1"/>
      </w:pPr>
      <w:r>
        <w:rPr>
          <w:color w:val="0070C0"/>
        </w:rPr>
        <w:t>Equal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opportunities in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church life</w:t>
      </w:r>
    </w:p>
    <w:p w14:paraId="65BD945E" w14:textId="77777777" w:rsidR="00F64340" w:rsidRDefault="00F64340">
      <w:pPr>
        <w:pStyle w:val="BodyText"/>
        <w:spacing w:before="2"/>
        <w:rPr>
          <w:b/>
        </w:rPr>
      </w:pPr>
    </w:p>
    <w:p w14:paraId="34F1BE1B" w14:textId="77777777" w:rsidR="00F64340" w:rsidRDefault="00E82CE3">
      <w:pPr>
        <w:pStyle w:val="ListParagraph"/>
        <w:numPr>
          <w:ilvl w:val="0"/>
          <w:numId w:val="1"/>
        </w:numPr>
        <w:tabs>
          <w:tab w:val="left" w:pos="835"/>
        </w:tabs>
        <w:spacing w:line="237" w:lineRule="auto"/>
        <w:ind w:right="618"/>
        <w:rPr>
          <w:sz w:val="24"/>
        </w:rPr>
      </w:pPr>
      <w:r>
        <w:rPr>
          <w:sz w:val="24"/>
        </w:rPr>
        <w:t>We will promote respect for other people and we will treat everyone</w:t>
      </w:r>
      <w:r>
        <w:rPr>
          <w:spacing w:val="-64"/>
          <w:sz w:val="24"/>
        </w:rPr>
        <w:t xml:space="preserve"> </w:t>
      </w:r>
      <w:r>
        <w:rPr>
          <w:sz w:val="24"/>
        </w:rPr>
        <w:t>fairly.</w:t>
      </w:r>
    </w:p>
    <w:p w14:paraId="3916D120" w14:textId="77777777" w:rsidR="00F64340" w:rsidRDefault="00F64340">
      <w:pPr>
        <w:pStyle w:val="BodyText"/>
      </w:pPr>
    </w:p>
    <w:p w14:paraId="3B617EC2" w14:textId="77777777" w:rsidR="00F64340" w:rsidRDefault="00E82CE3">
      <w:pPr>
        <w:pStyle w:val="ListParagraph"/>
        <w:numPr>
          <w:ilvl w:val="0"/>
          <w:numId w:val="1"/>
        </w:numPr>
        <w:tabs>
          <w:tab w:val="left" w:pos="835"/>
        </w:tabs>
        <w:ind w:right="671"/>
        <w:rPr>
          <w:sz w:val="24"/>
        </w:rPr>
      </w:pPr>
      <w:r>
        <w:rPr>
          <w:sz w:val="24"/>
        </w:rPr>
        <w:t>We will encourage the use of inclusive language and images in our</w:t>
      </w:r>
      <w:r>
        <w:rPr>
          <w:spacing w:val="-64"/>
          <w:sz w:val="24"/>
        </w:rPr>
        <w:t xml:space="preserve"> </w:t>
      </w:r>
      <w:r>
        <w:rPr>
          <w:sz w:val="24"/>
        </w:rPr>
        <w:t>conversations,</w:t>
      </w:r>
      <w:r>
        <w:rPr>
          <w:spacing w:val="-1"/>
          <w:sz w:val="24"/>
        </w:rPr>
        <w:t xml:space="preserve"> </w:t>
      </w:r>
      <w:r>
        <w:rPr>
          <w:sz w:val="24"/>
        </w:rPr>
        <w:t>worship,</w:t>
      </w:r>
      <w:r>
        <w:rPr>
          <w:spacing w:val="-1"/>
          <w:sz w:val="24"/>
        </w:rPr>
        <w:t xml:space="preserve"> </w:t>
      </w:r>
      <w:r>
        <w:rPr>
          <w:sz w:val="24"/>
        </w:rPr>
        <w:t>literature and publicity.</w:t>
      </w:r>
    </w:p>
    <w:p w14:paraId="2648B2EB" w14:textId="77777777" w:rsidR="00F64340" w:rsidRDefault="00F64340">
      <w:pPr>
        <w:pStyle w:val="BodyText"/>
        <w:spacing w:before="3"/>
      </w:pPr>
    </w:p>
    <w:p w14:paraId="4E049E10" w14:textId="77777777" w:rsidR="00F64340" w:rsidRDefault="00E82CE3">
      <w:pPr>
        <w:pStyle w:val="ListParagraph"/>
        <w:numPr>
          <w:ilvl w:val="0"/>
          <w:numId w:val="1"/>
        </w:numPr>
        <w:tabs>
          <w:tab w:val="left" w:pos="835"/>
        </w:tabs>
        <w:spacing w:before="1" w:line="237" w:lineRule="auto"/>
        <w:ind w:right="311"/>
        <w:rPr>
          <w:sz w:val="24"/>
        </w:rPr>
      </w:pPr>
      <w:r>
        <w:rPr>
          <w:sz w:val="24"/>
        </w:rPr>
        <w:t>We will challenge any discriminatory attitudes and actions of members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>congregation and take steps to bring them to</w:t>
      </w:r>
      <w:r>
        <w:rPr>
          <w:spacing w:val="-1"/>
          <w:sz w:val="24"/>
        </w:rPr>
        <w:t xml:space="preserve"> </w:t>
      </w:r>
      <w:r>
        <w:rPr>
          <w:sz w:val="24"/>
        </w:rPr>
        <w:t>an end.</w:t>
      </w:r>
    </w:p>
    <w:p w14:paraId="2230AA99" w14:textId="77777777" w:rsidR="00F64340" w:rsidRDefault="00F64340">
      <w:pPr>
        <w:pStyle w:val="BodyText"/>
        <w:spacing w:before="11"/>
        <w:rPr>
          <w:sz w:val="23"/>
        </w:rPr>
      </w:pPr>
    </w:p>
    <w:p w14:paraId="400D80CE" w14:textId="77777777" w:rsidR="00F64340" w:rsidRDefault="00E82CE3">
      <w:pPr>
        <w:pStyle w:val="ListParagraph"/>
        <w:numPr>
          <w:ilvl w:val="0"/>
          <w:numId w:val="1"/>
        </w:numPr>
        <w:tabs>
          <w:tab w:val="left" w:pos="835"/>
        </w:tabs>
        <w:ind w:right="297"/>
        <w:rPr>
          <w:sz w:val="24"/>
        </w:rPr>
      </w:pPr>
      <w:r>
        <w:rPr>
          <w:sz w:val="24"/>
        </w:rPr>
        <w:t>We will seek to address the inequalities of opportunity faced by people</w:t>
      </w:r>
      <w:r>
        <w:rPr>
          <w:spacing w:val="-64"/>
          <w:sz w:val="24"/>
        </w:rPr>
        <w:t xml:space="preserve"> </w:t>
      </w:r>
      <w:r>
        <w:rPr>
          <w:sz w:val="24"/>
        </w:rPr>
        <w:t>in under-represented groups. We will identify and remove barriers to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participation in all aspects of church life, including employment (both</w:t>
      </w:r>
      <w:r>
        <w:rPr>
          <w:spacing w:val="1"/>
          <w:sz w:val="24"/>
        </w:rPr>
        <w:t xml:space="preserve"> </w:t>
      </w:r>
      <w:r>
        <w:rPr>
          <w:sz w:val="24"/>
        </w:rPr>
        <w:t>paid and voluntary roles), training, promotion, leadership and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representation on church committees.</w:t>
      </w:r>
    </w:p>
    <w:p w14:paraId="611334C7" w14:textId="77777777" w:rsidR="00F64340" w:rsidRDefault="00F64340">
      <w:pPr>
        <w:pStyle w:val="BodyText"/>
        <w:spacing w:before="10"/>
        <w:rPr>
          <w:sz w:val="23"/>
        </w:rPr>
      </w:pPr>
    </w:p>
    <w:p w14:paraId="38DC9D3F" w14:textId="77777777" w:rsidR="00F64340" w:rsidRDefault="00E82CE3">
      <w:pPr>
        <w:pStyle w:val="ListParagraph"/>
        <w:numPr>
          <w:ilvl w:val="0"/>
          <w:numId w:val="1"/>
        </w:numPr>
        <w:tabs>
          <w:tab w:val="left" w:pos="835"/>
        </w:tabs>
        <w:spacing w:before="1"/>
        <w:ind w:right="163"/>
        <w:rPr>
          <w:sz w:val="24"/>
        </w:rPr>
      </w:pPr>
      <w:r>
        <w:rPr>
          <w:sz w:val="24"/>
        </w:rPr>
        <w:t>We will challenge all forms of harassment, bullying or victimisation</w:t>
      </w:r>
      <w:r>
        <w:rPr>
          <w:spacing w:val="1"/>
          <w:sz w:val="24"/>
        </w:rPr>
        <w:t xml:space="preserve"> </w:t>
      </w:r>
      <w:r>
        <w:rPr>
          <w:sz w:val="24"/>
        </w:rPr>
        <w:t>within the church and take steps to bring it to an end. Harassment</w:t>
      </w:r>
      <w:r>
        <w:rPr>
          <w:spacing w:val="1"/>
          <w:sz w:val="24"/>
        </w:rPr>
        <w:t xml:space="preserve"> </w:t>
      </w:r>
      <w:r>
        <w:rPr>
          <w:sz w:val="24"/>
        </w:rPr>
        <w:t>consists of words or actions which are unwelcome, unwanted and</w:t>
      </w:r>
      <w:r>
        <w:rPr>
          <w:spacing w:val="1"/>
          <w:sz w:val="24"/>
        </w:rPr>
        <w:t xml:space="preserve"> </w:t>
      </w:r>
      <w:r>
        <w:rPr>
          <w:sz w:val="24"/>
        </w:rPr>
        <w:t>offensive to the person receiving them and which create an atmosphere</w:t>
      </w:r>
      <w:r>
        <w:rPr>
          <w:spacing w:val="-64"/>
          <w:sz w:val="24"/>
        </w:rPr>
        <w:t xml:space="preserve"> </w:t>
      </w:r>
      <w:r>
        <w:rPr>
          <w:sz w:val="24"/>
        </w:rPr>
        <w:t>of intimidation, hostility or humiliation for that person. Such behaviour</w:t>
      </w:r>
      <w:r>
        <w:rPr>
          <w:spacing w:val="1"/>
          <w:sz w:val="24"/>
        </w:rPr>
        <w:t xml:space="preserve"> </w:t>
      </w:r>
      <w:r>
        <w:rPr>
          <w:sz w:val="24"/>
        </w:rPr>
        <w:t>can include embarrassing or offensive jokes, unwelcome physical</w:t>
      </w:r>
      <w:r>
        <w:rPr>
          <w:spacing w:val="1"/>
          <w:sz w:val="24"/>
        </w:rPr>
        <w:t xml:space="preserve"> </w:t>
      </w:r>
      <w:r>
        <w:rPr>
          <w:sz w:val="24"/>
        </w:rPr>
        <w:t>contact or sexual advances, the expression of racist or homophobic</w:t>
      </w:r>
      <w:r>
        <w:rPr>
          <w:spacing w:val="1"/>
          <w:sz w:val="24"/>
        </w:rPr>
        <w:t xml:space="preserve"> </w:t>
      </w:r>
      <w:r>
        <w:rPr>
          <w:sz w:val="24"/>
        </w:rPr>
        <w:t>views,</w:t>
      </w:r>
      <w:r>
        <w:rPr>
          <w:spacing w:val="-1"/>
          <w:sz w:val="24"/>
        </w:rPr>
        <w:t xml:space="preserve"> </w:t>
      </w:r>
      <w:r>
        <w:rPr>
          <w:sz w:val="24"/>
        </w:rPr>
        <w:t>lewd comments etc.</w:t>
      </w:r>
    </w:p>
    <w:p w14:paraId="02894365" w14:textId="77777777" w:rsidR="00F64340" w:rsidRDefault="00F64340">
      <w:pPr>
        <w:pStyle w:val="BodyText"/>
        <w:spacing w:before="1"/>
      </w:pPr>
    </w:p>
    <w:p w14:paraId="66EB346F" w14:textId="77777777" w:rsidR="00F64340" w:rsidRDefault="00E82CE3">
      <w:pPr>
        <w:pStyle w:val="ListParagraph"/>
        <w:numPr>
          <w:ilvl w:val="0"/>
          <w:numId w:val="1"/>
        </w:numPr>
        <w:tabs>
          <w:tab w:val="left" w:pos="835"/>
        </w:tabs>
        <w:ind w:right="338"/>
        <w:rPr>
          <w:sz w:val="24"/>
        </w:rPr>
      </w:pPr>
      <w:r>
        <w:rPr>
          <w:sz w:val="24"/>
        </w:rPr>
        <w:t>We will ensure that this policy is known by the congregation and that</w:t>
      </w:r>
      <w:r>
        <w:rPr>
          <w:spacing w:val="1"/>
          <w:sz w:val="24"/>
        </w:rPr>
        <w:t xml:space="preserve"> </w:t>
      </w:r>
      <w:r>
        <w:rPr>
          <w:sz w:val="24"/>
        </w:rPr>
        <w:t>staff and volunteers understand their responsibilities for implementing</w:t>
      </w:r>
      <w:r>
        <w:rPr>
          <w:spacing w:val="-64"/>
          <w:sz w:val="24"/>
        </w:rPr>
        <w:t xml:space="preserve"> </w:t>
      </w:r>
      <w:r>
        <w:rPr>
          <w:sz w:val="24"/>
        </w:rPr>
        <w:t>this policy. To this end, we will regularly offer education and training in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principles and practice of</w:t>
      </w:r>
      <w:r>
        <w:rPr>
          <w:spacing w:val="-1"/>
          <w:sz w:val="24"/>
        </w:rPr>
        <w:t xml:space="preserve"> </w:t>
      </w:r>
      <w:r>
        <w:rPr>
          <w:sz w:val="24"/>
        </w:rPr>
        <w:t>this equalities</w:t>
      </w:r>
      <w:r>
        <w:rPr>
          <w:spacing w:val="-1"/>
          <w:sz w:val="24"/>
        </w:rPr>
        <w:t xml:space="preserve"> </w:t>
      </w:r>
      <w:r>
        <w:rPr>
          <w:sz w:val="24"/>
        </w:rPr>
        <w:t>policy.</w:t>
      </w:r>
    </w:p>
    <w:p w14:paraId="68476FC0" w14:textId="77777777" w:rsidR="00F64340" w:rsidRDefault="00F64340">
      <w:pPr>
        <w:rPr>
          <w:sz w:val="24"/>
        </w:rPr>
        <w:sectPr w:rsidR="00F64340">
          <w:pgSz w:w="11910" w:h="16840"/>
          <w:pgMar w:top="360" w:right="1660" w:bottom="280" w:left="1640" w:header="720" w:footer="720" w:gutter="0"/>
          <w:cols w:space="720"/>
        </w:sectPr>
      </w:pPr>
    </w:p>
    <w:p w14:paraId="1796F909" w14:textId="77777777" w:rsidR="00F64340" w:rsidRDefault="00E82CE3">
      <w:pPr>
        <w:pStyle w:val="Heading1"/>
        <w:spacing w:before="79"/>
      </w:pPr>
      <w:r>
        <w:rPr>
          <w:color w:val="0070C0"/>
        </w:rPr>
        <w:lastRenderedPageBreak/>
        <w:t>Equal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opportunities in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provision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of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services</w:t>
      </w:r>
    </w:p>
    <w:p w14:paraId="15DC9168" w14:textId="77777777" w:rsidR="00F64340" w:rsidRDefault="00F64340">
      <w:pPr>
        <w:pStyle w:val="BodyText"/>
        <w:rPr>
          <w:b/>
        </w:rPr>
      </w:pPr>
    </w:p>
    <w:p w14:paraId="49C31307" w14:textId="7076AB6D" w:rsidR="00F64340" w:rsidRDefault="00E82CE3">
      <w:pPr>
        <w:pStyle w:val="BodyText"/>
        <w:ind w:left="114" w:right="505"/>
        <w:jc w:val="both"/>
      </w:pPr>
      <w:r>
        <w:t>In this context, 'services' does not refer simply to acts of worship, but to the</w:t>
      </w:r>
      <w:r>
        <w:rPr>
          <w:spacing w:val="-64"/>
        </w:rPr>
        <w:t xml:space="preserve"> </w:t>
      </w:r>
      <w:r>
        <w:t>whole range of services a church might offer, including: children's activities;</w:t>
      </w:r>
      <w:r>
        <w:rPr>
          <w:spacing w:val="-64"/>
        </w:rPr>
        <w:t xml:space="preserve"> </w:t>
      </w:r>
      <w:r>
        <w:t>coffee mornings;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events;</w:t>
      </w:r>
      <w:r>
        <w:rPr>
          <w:spacing w:val="-1"/>
        </w:rPr>
        <w:t xml:space="preserve"> </w:t>
      </w:r>
      <w:r>
        <w:t>etc.</w:t>
      </w:r>
    </w:p>
    <w:p w14:paraId="5BBDE1FC" w14:textId="77777777" w:rsidR="00F64340" w:rsidRDefault="00F64340">
      <w:pPr>
        <w:pStyle w:val="BodyText"/>
      </w:pPr>
    </w:p>
    <w:p w14:paraId="1E9376B6" w14:textId="77777777" w:rsidR="00F64340" w:rsidRDefault="00E82CE3">
      <w:pPr>
        <w:pStyle w:val="BodyText"/>
        <w:ind w:left="114" w:right="124"/>
      </w:pPr>
      <w:r>
        <w:t>Within the bounds of the law (relating specifically to same sex marriage), we</w:t>
      </w:r>
      <w:r>
        <w:rPr>
          <w:spacing w:val="1"/>
        </w:rPr>
        <w:t xml:space="preserve"> </w:t>
      </w:r>
      <w:r>
        <w:t>are committed to providing services on a fair and equitable basis, regardless of</w:t>
      </w:r>
      <w:r>
        <w:rPr>
          <w:spacing w:val="-64"/>
        </w:rPr>
        <w:t xml:space="preserve"> </w:t>
      </w:r>
      <w:r>
        <w:t>age, gender, gender reassignment, skin colour, race, ethnic origin, nationality,</w:t>
      </w:r>
      <w:r>
        <w:rPr>
          <w:spacing w:val="1"/>
        </w:rPr>
        <w:t xml:space="preserve"> </w:t>
      </w:r>
      <w:r>
        <w:t>religion or belief, disability, sexual orientation, child or domestic care</w:t>
      </w:r>
      <w:r>
        <w:rPr>
          <w:spacing w:val="1"/>
        </w:rPr>
        <w:t xml:space="preserve"> </w:t>
      </w:r>
      <w:r>
        <w:t>arrangements, pregnancy and maternity arrangements, marital or civil</w:t>
      </w:r>
      <w:r>
        <w:rPr>
          <w:spacing w:val="1"/>
        </w:rPr>
        <w:t xml:space="preserve"> </w:t>
      </w:r>
      <w:r>
        <w:t>partnership</w:t>
      </w:r>
      <w:r>
        <w:rPr>
          <w:spacing w:val="2"/>
        </w:rPr>
        <w:t xml:space="preserve"> </w:t>
      </w:r>
      <w:r>
        <w:t>status.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person</w:t>
      </w:r>
      <w:r>
        <w:rPr>
          <w:spacing w:val="2"/>
        </w:rPr>
        <w:t xml:space="preserve"> </w:t>
      </w:r>
      <w:r>
        <w:t>requiring</w:t>
      </w:r>
      <w:r>
        <w:rPr>
          <w:spacing w:val="2"/>
        </w:rPr>
        <w:t xml:space="preserve"> </w:t>
      </w:r>
      <w:r>
        <w:t>services</w:t>
      </w:r>
      <w:r>
        <w:rPr>
          <w:spacing w:val="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church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treated</w:t>
      </w:r>
      <w:r>
        <w:rPr>
          <w:spacing w:val="-1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favourably than any other</w:t>
      </w:r>
      <w:r>
        <w:rPr>
          <w:spacing w:val="-1"/>
        </w:rPr>
        <w:t xml:space="preserve"> </w:t>
      </w:r>
      <w:r>
        <w:t>person.</w:t>
      </w:r>
    </w:p>
    <w:p w14:paraId="1A3DE8C1" w14:textId="77777777" w:rsidR="00F64340" w:rsidRDefault="00F64340">
      <w:pPr>
        <w:pStyle w:val="BodyText"/>
      </w:pPr>
    </w:p>
    <w:p w14:paraId="5416F646" w14:textId="77777777" w:rsidR="00F64340" w:rsidRDefault="00E82CE3">
      <w:pPr>
        <w:pStyle w:val="BodyText"/>
        <w:spacing w:before="1"/>
        <w:ind w:left="114" w:right="138"/>
      </w:pPr>
      <w:r>
        <w:t>We will take reasonable steps to alter or remove features of our premises</w:t>
      </w:r>
      <w:r>
        <w:rPr>
          <w:spacing w:val="1"/>
        </w:rPr>
        <w:t xml:space="preserve"> </w:t>
      </w:r>
      <w:r>
        <w:t>which make it impossible or unreasonably difficult for people with a disability to</w:t>
      </w:r>
      <w:r>
        <w:rPr>
          <w:spacing w:val="-64"/>
        </w:rPr>
        <w:t xml:space="preserve"> </w:t>
      </w:r>
      <w:r>
        <w:t>make use of</w:t>
      </w:r>
      <w:r>
        <w:rPr>
          <w:spacing w:val="-1"/>
        </w:rPr>
        <w:t xml:space="preserve"> </w:t>
      </w:r>
      <w:r>
        <w:t>the facilities that</w:t>
      </w:r>
      <w:r>
        <w:rPr>
          <w:spacing w:val="-1"/>
        </w:rPr>
        <w:t xml:space="preserve"> </w:t>
      </w:r>
      <w:r>
        <w:t>the Church provides.</w:t>
      </w:r>
    </w:p>
    <w:p w14:paraId="0FF2C42F" w14:textId="77777777" w:rsidR="00F64340" w:rsidRDefault="00F64340">
      <w:pPr>
        <w:pStyle w:val="BodyText"/>
        <w:spacing w:before="11"/>
        <w:rPr>
          <w:sz w:val="23"/>
        </w:rPr>
      </w:pPr>
    </w:p>
    <w:p w14:paraId="6F5CF000" w14:textId="77777777" w:rsidR="00F64340" w:rsidRDefault="00E82CE3">
      <w:pPr>
        <w:pStyle w:val="Heading1"/>
      </w:pPr>
      <w:r>
        <w:rPr>
          <w:color w:val="0070C0"/>
        </w:rPr>
        <w:t>Equal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opportunities in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recruitment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of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paid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staff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and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volunteers</w:t>
      </w:r>
    </w:p>
    <w:p w14:paraId="5B70214A" w14:textId="77777777" w:rsidR="00F64340" w:rsidRDefault="00F64340">
      <w:pPr>
        <w:pStyle w:val="BodyText"/>
        <w:rPr>
          <w:b/>
        </w:rPr>
      </w:pPr>
    </w:p>
    <w:p w14:paraId="77BA064C" w14:textId="77777777" w:rsidR="00F64340" w:rsidRDefault="00E82CE3">
      <w:pPr>
        <w:pStyle w:val="BodyText"/>
        <w:ind w:left="114" w:right="111"/>
      </w:pPr>
      <w:r>
        <w:t>In employment, this church actively seeks to recruit the right mix of talent, skills</w:t>
      </w:r>
      <w:r>
        <w:rPr>
          <w:spacing w:val="-6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potential,</w:t>
      </w:r>
      <w:r>
        <w:rPr>
          <w:spacing w:val="1"/>
        </w:rPr>
        <w:t xml:space="preserve"> </w:t>
      </w:r>
      <w:r>
        <w:t>promoting</w:t>
      </w:r>
      <w:r>
        <w:rPr>
          <w:spacing w:val="3"/>
        </w:rPr>
        <w:t xml:space="preserve"> </w:t>
      </w:r>
      <w:r>
        <w:t>equality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all,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welcomes</w:t>
      </w:r>
      <w:r>
        <w:rPr>
          <w:spacing w:val="2"/>
        </w:rPr>
        <w:t xml:space="preserve"> </w:t>
      </w:r>
      <w:r>
        <w:t>applications</w:t>
      </w:r>
      <w:r>
        <w:rPr>
          <w:spacing w:val="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wide range of candidates. We select all candidates for interview based on their</w:t>
      </w:r>
      <w:r>
        <w:rPr>
          <w:spacing w:val="-64"/>
        </w:rPr>
        <w:t xml:space="preserve"> </w:t>
      </w:r>
      <w:r>
        <w:t>skills,</w:t>
      </w:r>
      <w:r>
        <w:rPr>
          <w:spacing w:val="-2"/>
        </w:rPr>
        <w:t xml:space="preserve"> </w:t>
      </w:r>
      <w:r>
        <w:t>qualifications,</w:t>
      </w:r>
      <w:r>
        <w:rPr>
          <w:spacing w:val="-1"/>
        </w:rPr>
        <w:t xml:space="preserve"> </w:t>
      </w:r>
      <w:r>
        <w:t>experience and commitment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values and purposes.</w:t>
      </w:r>
    </w:p>
    <w:p w14:paraId="36907976" w14:textId="77777777" w:rsidR="00F64340" w:rsidRDefault="00F64340">
      <w:pPr>
        <w:pStyle w:val="BodyText"/>
        <w:spacing w:before="2"/>
      </w:pPr>
    </w:p>
    <w:p w14:paraId="5F90746A" w14:textId="77777777" w:rsidR="00F64340" w:rsidRDefault="00E82CE3">
      <w:pPr>
        <w:pStyle w:val="BodyText"/>
        <w:spacing w:before="1"/>
        <w:ind w:left="114" w:right="164"/>
      </w:pPr>
      <w:r>
        <w:t>As an organisation seeking to deliver services within a Christian context, some</w:t>
      </w:r>
      <w:r>
        <w:rPr>
          <w:spacing w:val="-64"/>
        </w:rPr>
        <w:t xml:space="preserve"> </w:t>
      </w:r>
      <w:r>
        <w:t>posts can only be filled by Christians. The nature of these posts or the context</w:t>
      </w:r>
      <w:r>
        <w:rPr>
          <w:spacing w:val="1"/>
        </w:rPr>
        <w:t xml:space="preserve"> </w:t>
      </w:r>
      <w:r>
        <w:t>in which they are carried out, and their link to the ethos of the organisation,</w:t>
      </w:r>
      <w:r>
        <w:rPr>
          <w:spacing w:val="1"/>
        </w:rPr>
        <w:t xml:space="preserve"> </w:t>
      </w:r>
      <w:r>
        <w:t>give rise to a 'protected characteristic' (or 'genuine occupational requirement')</w:t>
      </w:r>
      <w:r>
        <w:rPr>
          <w:spacing w:val="1"/>
        </w:rPr>
        <w:t xml:space="preserve"> </w:t>
      </w:r>
      <w:r>
        <w:t>for the post-holders to be Christians. Relevant responsibilities include senior</w:t>
      </w:r>
      <w:r>
        <w:rPr>
          <w:spacing w:val="1"/>
        </w:rPr>
        <w:t xml:space="preserve"> </w:t>
      </w:r>
      <w:r>
        <w:t>leadership or management of a Christian organisation; teaching or promoting</w:t>
      </w:r>
      <w:r>
        <w:rPr>
          <w:spacing w:val="1"/>
        </w:rPr>
        <w:t xml:space="preserve"> </w:t>
      </w:r>
      <w:r>
        <w:t>the Christian faith; evangelism; leading or participating in worship, prayer or</w:t>
      </w:r>
      <w:r>
        <w:rPr>
          <w:spacing w:val="1"/>
        </w:rPr>
        <w:t xml:space="preserve"> </w:t>
      </w:r>
      <w:r>
        <w:t>bible-study. All staff in these posts (paid or unpaid) may be required to</w:t>
      </w:r>
      <w:r>
        <w:rPr>
          <w:spacing w:val="1"/>
        </w:rPr>
        <w:t xml:space="preserve"> </w:t>
      </w:r>
      <w:r>
        <w:t>demonstrate a clear personal commitment to the Christian faith. A list of such</w:t>
      </w:r>
      <w:r>
        <w:rPr>
          <w:spacing w:val="1"/>
        </w:rPr>
        <w:t xml:space="preserve"> </w:t>
      </w:r>
      <w:r>
        <w:t>posts is kept by the Rector and kept under regular review. (This policy is in</w:t>
      </w:r>
      <w:r>
        <w:rPr>
          <w:spacing w:val="1"/>
        </w:rPr>
        <w:t xml:space="preserve"> </w:t>
      </w:r>
      <w:r>
        <w:t>accordance with Employment and Race Directives issued by the government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ACAS guidance.)</w:t>
      </w:r>
    </w:p>
    <w:p w14:paraId="43CEEA76" w14:textId="77777777" w:rsidR="00F64340" w:rsidRDefault="00F64340">
      <w:pPr>
        <w:pStyle w:val="BodyText"/>
        <w:spacing w:before="9"/>
        <w:rPr>
          <w:sz w:val="23"/>
        </w:rPr>
      </w:pPr>
    </w:p>
    <w:p w14:paraId="7405968B" w14:textId="77777777" w:rsidR="00F64340" w:rsidRDefault="00E82CE3">
      <w:pPr>
        <w:pStyle w:val="Heading1"/>
      </w:pPr>
      <w:r>
        <w:rPr>
          <w:color w:val="0070C0"/>
        </w:rPr>
        <w:t>Equal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opportunities in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assessing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information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about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criminal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records</w:t>
      </w:r>
    </w:p>
    <w:p w14:paraId="156D3EFF" w14:textId="77777777" w:rsidR="00F64340" w:rsidRDefault="00F64340">
      <w:pPr>
        <w:pStyle w:val="BodyText"/>
        <w:rPr>
          <w:b/>
        </w:rPr>
      </w:pPr>
    </w:p>
    <w:p w14:paraId="1B1670B7" w14:textId="77777777" w:rsidR="00F64340" w:rsidRDefault="00E82CE3">
      <w:pPr>
        <w:pStyle w:val="BodyText"/>
        <w:ind w:left="114" w:right="285"/>
      </w:pPr>
      <w:r>
        <w:t>As an organisation using the Disclosure and Barring Service (DBS) to assess</w:t>
      </w:r>
      <w:r>
        <w:rPr>
          <w:spacing w:val="-64"/>
        </w:rPr>
        <w:t xml:space="preserve"> </w:t>
      </w:r>
      <w:r>
        <w:t>applicants' suitability for positions of trust, this church undertakes to comply</w:t>
      </w:r>
      <w:r>
        <w:rPr>
          <w:spacing w:val="1"/>
        </w:rPr>
        <w:t xml:space="preserve"> </w:t>
      </w:r>
      <w:r>
        <w:t>fully with the DBS Code of Practice and to treat all applicants for positions</w:t>
      </w:r>
      <w:r>
        <w:rPr>
          <w:spacing w:val="1"/>
        </w:rPr>
        <w:t xml:space="preserve"> </w:t>
      </w:r>
      <w:r>
        <w:t>fairly. It undertakes not to discriminate unfairly against any subject of</w:t>
      </w:r>
      <w:r>
        <w:rPr>
          <w:spacing w:val="1"/>
        </w:rPr>
        <w:t xml:space="preserve"> </w:t>
      </w:r>
      <w:r>
        <w:t>disclosure</w:t>
      </w:r>
      <w:r>
        <w:rPr>
          <w:spacing w:val="-1"/>
        </w:rPr>
        <w:t xml:space="preserve"> </w:t>
      </w:r>
      <w:r>
        <w:t>on the basis of</w:t>
      </w:r>
      <w:r>
        <w:rPr>
          <w:spacing w:val="-1"/>
        </w:rPr>
        <w:t xml:space="preserve"> </w:t>
      </w:r>
      <w:r>
        <w:t>conviction or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information revealed.</w:t>
      </w:r>
    </w:p>
    <w:p w14:paraId="46EED92C" w14:textId="77777777" w:rsidR="00F64340" w:rsidRDefault="00F64340">
      <w:pPr>
        <w:pStyle w:val="BodyText"/>
      </w:pPr>
    </w:p>
    <w:p w14:paraId="540E4BC5" w14:textId="77777777" w:rsidR="00F64340" w:rsidRDefault="00E82CE3">
      <w:pPr>
        <w:pStyle w:val="BodyText"/>
        <w:ind w:left="114" w:right="157"/>
      </w:pPr>
      <w:r>
        <w:t>A Disclosure is only requested after a thorough risk assessment has indicated</w:t>
      </w:r>
      <w:r>
        <w:rPr>
          <w:spacing w:val="1"/>
        </w:rPr>
        <w:t xml:space="preserve"> </w:t>
      </w:r>
      <w:r>
        <w:t>that one is both proportionate and relevant to the position concerned. For</w:t>
      </w:r>
      <w:r>
        <w:rPr>
          <w:spacing w:val="1"/>
        </w:rPr>
        <w:t xml:space="preserve"> </w:t>
      </w:r>
      <w:r>
        <w:t>those positions where a Disclosure is required, all application forms, job</w:t>
      </w:r>
      <w:r>
        <w:rPr>
          <w:spacing w:val="1"/>
        </w:rPr>
        <w:t xml:space="preserve"> </w:t>
      </w:r>
      <w:r>
        <w:t>adverts and recruitment briefs will contain a statement that a Disclosure will be</w:t>
      </w:r>
      <w:r>
        <w:rPr>
          <w:spacing w:val="-64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in the event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individual being offered a position.</w:t>
      </w:r>
    </w:p>
    <w:p w14:paraId="437D95CA" w14:textId="77777777" w:rsidR="00F64340" w:rsidRDefault="00F64340">
      <w:pPr>
        <w:sectPr w:rsidR="00F64340">
          <w:pgSz w:w="11910" w:h="16840"/>
          <w:pgMar w:top="880" w:right="1660" w:bottom="280" w:left="1640" w:header="720" w:footer="720" w:gutter="0"/>
          <w:cols w:space="720"/>
        </w:sectPr>
      </w:pPr>
    </w:p>
    <w:p w14:paraId="43E83C53" w14:textId="77777777" w:rsidR="00F64340" w:rsidRDefault="00E82CE3">
      <w:pPr>
        <w:pStyle w:val="BodyText"/>
        <w:spacing w:before="66"/>
        <w:ind w:left="114" w:right="230"/>
      </w:pPr>
      <w:r>
        <w:t>Where a Disclosure is to form part of a recruitment process, we encourage all</w:t>
      </w:r>
      <w:r>
        <w:rPr>
          <w:spacing w:val="-64"/>
        </w:rPr>
        <w:t xml:space="preserve"> </w:t>
      </w:r>
      <w:r>
        <w:t>applicants called for interview to provide details of any criminal record at an</w:t>
      </w:r>
      <w:r>
        <w:rPr>
          <w:spacing w:val="1"/>
        </w:rPr>
        <w:t xml:space="preserve"> </w:t>
      </w:r>
      <w:r>
        <w:t>early stage in the application process. We request that this information is sent</w:t>
      </w:r>
      <w:r>
        <w:rPr>
          <w:spacing w:val="-64"/>
        </w:rPr>
        <w:t xml:space="preserve"> </w:t>
      </w:r>
      <w:r>
        <w:t>under separate, confidential cover to the recruiter within the organisation and</w:t>
      </w:r>
      <w:r>
        <w:rPr>
          <w:spacing w:val="1"/>
        </w:rPr>
        <w:t xml:space="preserve"> </w:t>
      </w:r>
      <w:r>
        <w:t>we guarantee that this information will only be seen by those who need to see</w:t>
      </w:r>
      <w:r>
        <w:rPr>
          <w:spacing w:val="-6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as 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recruitment</w:t>
      </w:r>
      <w:r>
        <w:rPr>
          <w:spacing w:val="-1"/>
        </w:rPr>
        <w:t xml:space="preserve"> </w:t>
      </w:r>
      <w:r>
        <w:t>process.</w:t>
      </w:r>
    </w:p>
    <w:p w14:paraId="3F5F231B" w14:textId="77777777" w:rsidR="00F64340" w:rsidRDefault="00F64340">
      <w:pPr>
        <w:pStyle w:val="BodyText"/>
        <w:spacing w:before="9"/>
        <w:rPr>
          <w:sz w:val="23"/>
        </w:rPr>
      </w:pPr>
    </w:p>
    <w:p w14:paraId="3FD28C50" w14:textId="77777777" w:rsidR="00F64340" w:rsidRDefault="00E82CE3">
      <w:pPr>
        <w:pStyle w:val="BodyText"/>
        <w:spacing w:before="1"/>
        <w:ind w:left="114" w:right="178"/>
      </w:pPr>
      <w:r>
        <w:t>Unless the nature of the position allows (church/organisation) to ask questions</w:t>
      </w:r>
      <w:r>
        <w:rPr>
          <w:spacing w:val="-64"/>
        </w:rPr>
        <w:t xml:space="preserve"> </w:t>
      </w:r>
      <w:r>
        <w:t>about someone’s entire criminal record, we only ask about “unspent”</w:t>
      </w:r>
      <w:r>
        <w:rPr>
          <w:spacing w:val="1"/>
        </w:rPr>
        <w:t xml:space="preserve"> </w:t>
      </w:r>
      <w:r>
        <w:t>convictions as defined in the Rehabilitation of Offenders Act 1974 and in</w:t>
      </w:r>
      <w:r>
        <w:rPr>
          <w:spacing w:val="1"/>
        </w:rPr>
        <w:t xml:space="preserve"> </w:t>
      </w:r>
      <w:r>
        <w:t>accordance with The Rehabilitation of Offenders Act 1974 (Exceptions) Order</w:t>
      </w:r>
      <w:r>
        <w:rPr>
          <w:spacing w:val="1"/>
        </w:rPr>
        <w:t xml:space="preserve"> </w:t>
      </w:r>
      <w:r>
        <w:t>1975 (Amendment) (England and Wales) Order 2013.</w:t>
      </w:r>
      <w:r>
        <w:rPr>
          <w:spacing w:val="1"/>
        </w:rPr>
        <w:t xml:space="preserve"> </w:t>
      </w:r>
      <w:hyperlink r:id="rId6">
        <w:r>
          <w:rPr>
            <w:color w:val="0563C1"/>
            <w:u w:val="single" w:color="0563C1"/>
          </w:rPr>
          <w:t>http://www.legislation.gov.uk/uksi/2013/1198</w:t>
        </w:r>
      </w:hyperlink>
    </w:p>
    <w:p w14:paraId="0B5DBA2C" w14:textId="77777777" w:rsidR="00F64340" w:rsidRDefault="00F64340">
      <w:pPr>
        <w:pStyle w:val="BodyText"/>
        <w:spacing w:before="2"/>
        <w:rPr>
          <w:sz w:val="16"/>
        </w:rPr>
      </w:pPr>
    </w:p>
    <w:p w14:paraId="25BBED0C" w14:textId="77777777" w:rsidR="00F64340" w:rsidRDefault="00E82CE3">
      <w:pPr>
        <w:pStyle w:val="BodyText"/>
        <w:spacing w:before="92"/>
        <w:ind w:left="114" w:right="109"/>
      </w:pPr>
      <w:r>
        <w:t>We</w:t>
      </w:r>
      <w:r>
        <w:rPr>
          <w:spacing w:val="4"/>
        </w:rPr>
        <w:t xml:space="preserve"> </w:t>
      </w:r>
      <w:r>
        <w:t>ensure</w:t>
      </w:r>
      <w:r>
        <w:rPr>
          <w:spacing w:val="4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those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organisation</w:t>
      </w:r>
      <w:r>
        <w:rPr>
          <w:spacing w:val="4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involved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recruitment process have been suitably trained to identify and assess the</w:t>
      </w:r>
      <w:r>
        <w:rPr>
          <w:spacing w:val="1"/>
        </w:rPr>
        <w:t xml:space="preserve"> </w:t>
      </w:r>
      <w:r>
        <w:t>relevance of circumstances or offences. We will also ensure that they have</w:t>
      </w:r>
      <w:r>
        <w:rPr>
          <w:spacing w:val="1"/>
        </w:rPr>
        <w:t xml:space="preserve"> </w:t>
      </w:r>
      <w:r>
        <w:t>received appropriate guidance and training in the relevant legislation relating to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ex-offenders</w:t>
      </w:r>
      <w:r>
        <w:rPr>
          <w:spacing w:val="-2"/>
        </w:rPr>
        <w:t xml:space="preserve"> </w:t>
      </w:r>
      <w:r>
        <w:t>e.g.</w:t>
      </w:r>
      <w:r>
        <w:rPr>
          <w:spacing w:val="-2"/>
        </w:rPr>
        <w:t xml:space="preserve"> </w:t>
      </w:r>
      <w:r>
        <w:t>the Rehabilitation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Offenders</w:t>
      </w:r>
      <w:r>
        <w:rPr>
          <w:spacing w:val="-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1974.</w:t>
      </w:r>
    </w:p>
    <w:p w14:paraId="3581AEA4" w14:textId="77777777" w:rsidR="00F64340" w:rsidRDefault="00F64340">
      <w:pPr>
        <w:pStyle w:val="BodyText"/>
      </w:pPr>
    </w:p>
    <w:p w14:paraId="4B1595C8" w14:textId="77777777" w:rsidR="00F64340" w:rsidRDefault="00E82CE3">
      <w:pPr>
        <w:pStyle w:val="BodyText"/>
        <w:ind w:left="114" w:right="141"/>
      </w:pPr>
      <w:r>
        <w:t>At interview, or in separate discussion, we ensure that an open and measured</w:t>
      </w:r>
      <w:r>
        <w:rPr>
          <w:spacing w:val="1"/>
        </w:rPr>
        <w:t xml:space="preserve"> </w:t>
      </w:r>
      <w:r>
        <w:t>discussion takes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subject of any offences</w:t>
      </w:r>
      <w:r>
        <w:rPr>
          <w:spacing w:val="1"/>
        </w:rPr>
        <w:t xml:space="preserve"> </w:t>
      </w:r>
      <w:r>
        <w:t>or other matter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might be</w:t>
      </w:r>
      <w:r>
        <w:rPr>
          <w:spacing w:val="2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position.</w:t>
      </w:r>
      <w:r>
        <w:rPr>
          <w:spacing w:val="1"/>
        </w:rPr>
        <w:t xml:space="preserve"> </w:t>
      </w:r>
      <w:r>
        <w:t>Failure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reveal</w:t>
      </w:r>
      <w:r>
        <w:rPr>
          <w:spacing w:val="1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to the position sought could lead to withdrawal of an offer of employment or</w:t>
      </w:r>
      <w:r>
        <w:rPr>
          <w:spacing w:val="1"/>
        </w:rPr>
        <w:t xml:space="preserve"> </w:t>
      </w:r>
      <w:r>
        <w:t>voluntary work. We make every subject of a DBS Disclosure aware of the</w:t>
      </w:r>
      <w:r>
        <w:rPr>
          <w:spacing w:val="1"/>
        </w:rPr>
        <w:t xml:space="preserve"> </w:t>
      </w:r>
      <w:r>
        <w:t>existence of the DBS Code of Practice</w:t>
      </w:r>
      <w:r>
        <w:rPr>
          <w:vertAlign w:val="superscript"/>
        </w:rPr>
        <w:t>1</w:t>
      </w:r>
      <w:r>
        <w:t xml:space="preserve"> and make a copy available on request.</w:t>
      </w:r>
      <w:r>
        <w:rPr>
          <w:spacing w:val="-64"/>
        </w:rPr>
        <w:t xml:space="preserve"> </w:t>
      </w:r>
      <w:r>
        <w:rPr>
          <w:color w:val="0563C1"/>
          <w:u w:val="single" w:color="0563C1"/>
        </w:rPr>
        <w:t>https://</w:t>
      </w:r>
      <w:hyperlink r:id="rId7">
        <w:r>
          <w:rPr>
            <w:color w:val="0563C1"/>
            <w:u w:val="single" w:color="0563C1"/>
          </w:rPr>
          <w:t>www.gov.uk/disclosure-barring-service-check/overview</w:t>
        </w:r>
      </w:hyperlink>
    </w:p>
    <w:p w14:paraId="161FE915" w14:textId="77777777" w:rsidR="00F64340" w:rsidRDefault="00F64340">
      <w:pPr>
        <w:pStyle w:val="BodyText"/>
        <w:rPr>
          <w:sz w:val="16"/>
        </w:rPr>
      </w:pPr>
    </w:p>
    <w:p w14:paraId="613D92C8" w14:textId="77777777" w:rsidR="00F64340" w:rsidRDefault="00E82CE3">
      <w:pPr>
        <w:pStyle w:val="BodyText"/>
        <w:spacing w:before="93"/>
        <w:ind w:left="114" w:right="152"/>
      </w:pPr>
      <w:r>
        <w:t>The Rector and the Diocesan Safeguarding Officer will discuss any matter</w:t>
      </w:r>
      <w:r>
        <w:rPr>
          <w:spacing w:val="1"/>
        </w:rPr>
        <w:t xml:space="preserve"> </w:t>
      </w:r>
      <w:r>
        <w:t>revealed in a disclosure with the person seeking a position before withdrawing</w:t>
      </w:r>
      <w:r>
        <w:rPr>
          <w:spacing w:val="-64"/>
        </w:rPr>
        <w:t xml:space="preserve"> </w:t>
      </w:r>
      <w:r>
        <w:t>a conditional offer of employment. Having a criminal record will not necessarily</w:t>
      </w:r>
      <w:r>
        <w:rPr>
          <w:spacing w:val="-64"/>
        </w:rPr>
        <w:t xml:space="preserve"> </w:t>
      </w:r>
      <w:r>
        <w:t>bar someone from working with the church. It will depend on the nature of the</w:t>
      </w:r>
      <w:r>
        <w:rPr>
          <w:spacing w:val="1"/>
        </w:rPr>
        <w:t xml:space="preserve"> </w:t>
      </w:r>
      <w:r>
        <w:t>position and the circumstances and background of the offences with due</w:t>
      </w:r>
      <w:r>
        <w:rPr>
          <w:spacing w:val="1"/>
        </w:rPr>
        <w:t xml:space="preserve"> </w:t>
      </w:r>
      <w:r>
        <w:t>consideration given to our responsibilities to protect children and vulnerable</w:t>
      </w:r>
      <w:r>
        <w:rPr>
          <w:spacing w:val="1"/>
        </w:rPr>
        <w:t xml:space="preserve"> </w:t>
      </w:r>
      <w:r>
        <w:t>people.</w:t>
      </w:r>
    </w:p>
    <w:p w14:paraId="1234FFCA" w14:textId="77777777" w:rsidR="00F64340" w:rsidRDefault="00F64340">
      <w:pPr>
        <w:pStyle w:val="BodyText"/>
      </w:pPr>
    </w:p>
    <w:p w14:paraId="1645A8E6" w14:textId="77777777" w:rsidR="00F64340" w:rsidRDefault="00E82CE3">
      <w:pPr>
        <w:pStyle w:val="Heading1"/>
      </w:pPr>
      <w:r>
        <w:rPr>
          <w:color w:val="0070C0"/>
        </w:rPr>
        <w:t>Monitoring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of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equal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opportunities within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the church</w:t>
      </w:r>
    </w:p>
    <w:p w14:paraId="096D4218" w14:textId="77777777" w:rsidR="00F64340" w:rsidRDefault="00F64340">
      <w:pPr>
        <w:pStyle w:val="BodyText"/>
        <w:rPr>
          <w:b/>
        </w:rPr>
      </w:pPr>
    </w:p>
    <w:p w14:paraId="3F8D5195" w14:textId="48D2E82E" w:rsidR="00F64340" w:rsidRDefault="00E82CE3">
      <w:pPr>
        <w:pStyle w:val="BodyText"/>
        <w:ind w:left="114" w:right="97"/>
      </w:pPr>
      <w:r>
        <w:t xml:space="preserve">The Parochial Church Council of </w:t>
      </w:r>
      <w:r w:rsidR="009641ED">
        <w:t xml:space="preserve">Saint Hilda’s Church Ashford </w:t>
      </w:r>
      <w:r>
        <w:t>will monitor the implementation of this policy. It will be displayed in</w:t>
      </w:r>
      <w:r>
        <w:rPr>
          <w:spacing w:val="1"/>
        </w:rPr>
        <w:t xml:space="preserve"> </w:t>
      </w:r>
      <w:r>
        <w:t>the church building and on the church website, together with a notice advising</w:t>
      </w:r>
      <w:r>
        <w:rPr>
          <w:spacing w:val="1"/>
        </w:rPr>
        <w:t xml:space="preserve"> </w:t>
      </w:r>
      <w:r>
        <w:t>people of the contact names and addresses of the people to whom they should</w:t>
      </w:r>
      <w:r>
        <w:rPr>
          <w:spacing w:val="-64"/>
        </w:rPr>
        <w:t xml:space="preserve"> </w:t>
      </w:r>
      <w:r>
        <w:t>make any complaints</w:t>
      </w:r>
      <w:r>
        <w:rPr>
          <w:spacing w:val="-1"/>
        </w:rPr>
        <w:t xml:space="preserve"> </w:t>
      </w:r>
      <w:r>
        <w:t>- or</w:t>
      </w:r>
      <w:r>
        <w:rPr>
          <w:spacing w:val="-1"/>
        </w:rPr>
        <w:t xml:space="preserve"> </w:t>
      </w:r>
      <w:r>
        <w:t>to whom they should give compliments.</w:t>
      </w:r>
    </w:p>
    <w:p w14:paraId="2B7FAA2E" w14:textId="77777777" w:rsidR="00F64340" w:rsidRDefault="00F64340">
      <w:pPr>
        <w:pStyle w:val="BodyText"/>
        <w:spacing w:before="2"/>
      </w:pPr>
    </w:p>
    <w:p w14:paraId="5BB07383" w14:textId="77777777" w:rsidR="00F64340" w:rsidRDefault="00E82CE3">
      <w:pPr>
        <w:pStyle w:val="BodyText"/>
        <w:spacing w:line="237" w:lineRule="auto"/>
        <w:ind w:left="114" w:right="431"/>
      </w:pPr>
      <w:r>
        <w:t>This policy is reviewed and updated annually by the Rector/Priest in Charge</w:t>
      </w:r>
      <w:r>
        <w:rPr>
          <w:spacing w:val="-6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endorsed by the Parochial Church Council.</w:t>
      </w:r>
    </w:p>
    <w:p w14:paraId="1B4C4966" w14:textId="77777777" w:rsidR="00F64340" w:rsidRDefault="00F64340">
      <w:pPr>
        <w:pStyle w:val="BodyText"/>
        <w:spacing w:before="3"/>
        <w:rPr>
          <w:sz w:val="25"/>
        </w:rPr>
      </w:pPr>
    </w:p>
    <w:p w14:paraId="58A89B9B" w14:textId="253DECE0" w:rsidR="00F64340" w:rsidRDefault="00E82CE3">
      <w:pPr>
        <w:pStyle w:val="BodyText"/>
        <w:ind w:left="114"/>
        <w:rPr>
          <w:spacing w:val="9"/>
        </w:rPr>
      </w:pPr>
      <w:r>
        <w:rPr>
          <w:spacing w:val="-1"/>
        </w:rPr>
        <w:t>Signed:</w:t>
      </w:r>
      <w:r>
        <w:rPr>
          <w:spacing w:val="9"/>
        </w:rPr>
        <w:t xml:space="preserve"> </w:t>
      </w:r>
      <w:r w:rsidR="00954C64" w:rsidRPr="00503CBE">
        <w:rPr>
          <w:noProof/>
          <w:sz w:val="22"/>
          <w:szCs w:val="22"/>
        </w:rPr>
        <w:drawing>
          <wp:inline distT="0" distB="0" distL="0" distR="0" wp14:anchorId="53B50366" wp14:editId="59D6A8F9">
            <wp:extent cx="992372" cy="455217"/>
            <wp:effectExtent l="0" t="0" r="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3126" cy="469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12D9C" w14:textId="77777777" w:rsidR="00954C64" w:rsidRDefault="00954C64">
      <w:pPr>
        <w:pStyle w:val="BodyText"/>
        <w:ind w:left="114"/>
      </w:pPr>
    </w:p>
    <w:p w14:paraId="57666312" w14:textId="1F8C229A" w:rsidR="00F64340" w:rsidRDefault="00E82CE3">
      <w:pPr>
        <w:pStyle w:val="BodyText"/>
        <w:spacing w:before="2"/>
        <w:ind w:left="114"/>
      </w:pPr>
      <w:r>
        <w:t>Dated:</w:t>
      </w:r>
      <w:r>
        <w:rPr>
          <w:spacing w:val="-4"/>
        </w:rPr>
        <w:t xml:space="preserve"> </w:t>
      </w:r>
      <w:r w:rsidR="00954C64">
        <w:t>17 February 2021</w:t>
      </w:r>
    </w:p>
    <w:p w14:paraId="0DF39A9C" w14:textId="77777777" w:rsidR="00F64340" w:rsidRDefault="00F64340">
      <w:pPr>
        <w:pStyle w:val="BodyText"/>
      </w:pPr>
    </w:p>
    <w:p w14:paraId="557F09D1" w14:textId="02094761" w:rsidR="00F64340" w:rsidRDefault="00E82CE3">
      <w:pPr>
        <w:pStyle w:val="BodyText"/>
        <w:ind w:left="114"/>
      </w:pPr>
      <w:r>
        <w:t>Position</w:t>
      </w:r>
      <w:r>
        <w:rPr>
          <w:spacing w:val="-1"/>
        </w:rPr>
        <w:t xml:space="preserve"> </w:t>
      </w:r>
      <w:r>
        <w:t>in the church:</w:t>
      </w:r>
      <w:r>
        <w:rPr>
          <w:spacing w:val="-1"/>
        </w:rPr>
        <w:t xml:space="preserve"> </w:t>
      </w:r>
      <w:r w:rsidR="00954C64">
        <w:t xml:space="preserve">Incumbent </w:t>
      </w:r>
    </w:p>
    <w:p w14:paraId="05A88B25" w14:textId="77777777" w:rsidR="00F64340" w:rsidRDefault="00F64340">
      <w:pPr>
        <w:pStyle w:val="BodyText"/>
        <w:rPr>
          <w:sz w:val="20"/>
        </w:rPr>
      </w:pPr>
    </w:p>
    <w:p w14:paraId="2DEEB35B" w14:textId="77777777" w:rsidR="00F64340" w:rsidRDefault="003D2271">
      <w:pPr>
        <w:pStyle w:val="BodyText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74181E8" wp14:editId="47216E28">
                <wp:simplePos x="0" y="0"/>
                <wp:positionH relativeFrom="page">
                  <wp:posOffset>1570990</wp:posOffset>
                </wp:positionH>
                <wp:positionV relativeFrom="paragraph">
                  <wp:posOffset>99060</wp:posOffset>
                </wp:positionV>
                <wp:extent cx="182880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07A0D" id="Rectangle 2" o:spid="_x0000_s1026" style="position:absolute;margin-left:123.7pt;margin-top:7.8pt;width:2in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" fillcolor="black" stroked="f">
                <v:path arrowok="t"/>
                <w10:wrap type="topAndBottom" anchorx="page"/>
              </v:rect>
            </w:pict>
          </mc:Fallback>
        </mc:AlternateContent>
      </w:r>
    </w:p>
    <w:sectPr w:rsidR="00F64340">
      <w:pgSz w:w="11910" w:h="16840"/>
      <w:pgMar w:top="360" w:right="166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74662"/>
    <w:multiLevelType w:val="hybridMultilevel"/>
    <w:tmpl w:val="C59814C2"/>
    <w:lvl w:ilvl="0" w:tplc="9BEE7002">
      <w:start w:val="1"/>
      <w:numFmt w:val="lowerLetter"/>
      <w:lvlText w:val="(%1)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</w:rPr>
    </w:lvl>
    <w:lvl w:ilvl="1" w:tplc="6916ECA8">
      <w:numFmt w:val="bullet"/>
      <w:lvlText w:val="•"/>
      <w:lvlJc w:val="left"/>
      <w:pPr>
        <w:ind w:left="1616" w:hanging="360"/>
      </w:pPr>
      <w:rPr>
        <w:rFonts w:hint="default"/>
      </w:rPr>
    </w:lvl>
    <w:lvl w:ilvl="2" w:tplc="AFC6C92A">
      <w:numFmt w:val="bullet"/>
      <w:lvlText w:val="•"/>
      <w:lvlJc w:val="left"/>
      <w:pPr>
        <w:ind w:left="2393" w:hanging="360"/>
      </w:pPr>
      <w:rPr>
        <w:rFonts w:hint="default"/>
      </w:rPr>
    </w:lvl>
    <w:lvl w:ilvl="3" w:tplc="E7AA1BC4">
      <w:numFmt w:val="bullet"/>
      <w:lvlText w:val="•"/>
      <w:lvlJc w:val="left"/>
      <w:pPr>
        <w:ind w:left="3169" w:hanging="360"/>
      </w:pPr>
      <w:rPr>
        <w:rFonts w:hint="default"/>
      </w:rPr>
    </w:lvl>
    <w:lvl w:ilvl="4" w:tplc="8FC038BC">
      <w:numFmt w:val="bullet"/>
      <w:lvlText w:val="•"/>
      <w:lvlJc w:val="left"/>
      <w:pPr>
        <w:ind w:left="3946" w:hanging="360"/>
      </w:pPr>
      <w:rPr>
        <w:rFonts w:hint="default"/>
      </w:rPr>
    </w:lvl>
    <w:lvl w:ilvl="5" w:tplc="DC36ABFA">
      <w:numFmt w:val="bullet"/>
      <w:lvlText w:val="•"/>
      <w:lvlJc w:val="left"/>
      <w:pPr>
        <w:ind w:left="4722" w:hanging="360"/>
      </w:pPr>
      <w:rPr>
        <w:rFonts w:hint="default"/>
      </w:rPr>
    </w:lvl>
    <w:lvl w:ilvl="6" w:tplc="39FE27EE">
      <w:numFmt w:val="bullet"/>
      <w:lvlText w:val="•"/>
      <w:lvlJc w:val="left"/>
      <w:pPr>
        <w:ind w:left="5499" w:hanging="360"/>
      </w:pPr>
      <w:rPr>
        <w:rFonts w:hint="default"/>
      </w:rPr>
    </w:lvl>
    <w:lvl w:ilvl="7" w:tplc="5D12026C">
      <w:numFmt w:val="bullet"/>
      <w:lvlText w:val="•"/>
      <w:lvlJc w:val="left"/>
      <w:pPr>
        <w:ind w:left="6276" w:hanging="360"/>
      </w:pPr>
      <w:rPr>
        <w:rFonts w:hint="default"/>
      </w:rPr>
    </w:lvl>
    <w:lvl w:ilvl="8" w:tplc="317A87E2">
      <w:numFmt w:val="bullet"/>
      <w:lvlText w:val="•"/>
      <w:lvlJc w:val="left"/>
      <w:pPr>
        <w:ind w:left="7052" w:hanging="360"/>
      </w:pPr>
      <w:rPr>
        <w:rFonts w:hint="default"/>
      </w:rPr>
    </w:lvl>
  </w:abstractNum>
  <w:abstractNum w:abstractNumId="1" w15:restartNumberingAfterBreak="0">
    <w:nsid w:val="35A3600A"/>
    <w:multiLevelType w:val="hybridMultilevel"/>
    <w:tmpl w:val="4C663FC6"/>
    <w:lvl w:ilvl="0" w:tplc="FAD2098A">
      <w:start w:val="1"/>
      <w:numFmt w:val="lowerLetter"/>
      <w:lvlText w:val="(%1)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</w:rPr>
    </w:lvl>
    <w:lvl w:ilvl="1" w:tplc="403CCA04">
      <w:numFmt w:val="bullet"/>
      <w:lvlText w:val="o"/>
      <w:lvlJc w:val="left"/>
      <w:pPr>
        <w:ind w:left="1554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98C2E1FC">
      <w:numFmt w:val="bullet"/>
      <w:lvlText w:val="•"/>
      <w:lvlJc w:val="left"/>
      <w:pPr>
        <w:ind w:left="2342" w:hanging="360"/>
      </w:pPr>
      <w:rPr>
        <w:rFonts w:hint="default"/>
      </w:rPr>
    </w:lvl>
    <w:lvl w:ilvl="3" w:tplc="3EB2C62E">
      <w:numFmt w:val="bullet"/>
      <w:lvlText w:val="•"/>
      <w:lvlJc w:val="left"/>
      <w:pPr>
        <w:ind w:left="3125" w:hanging="360"/>
      </w:pPr>
      <w:rPr>
        <w:rFonts w:hint="default"/>
      </w:rPr>
    </w:lvl>
    <w:lvl w:ilvl="4" w:tplc="7E202774">
      <w:numFmt w:val="bullet"/>
      <w:lvlText w:val="•"/>
      <w:lvlJc w:val="left"/>
      <w:pPr>
        <w:ind w:left="3908" w:hanging="360"/>
      </w:pPr>
      <w:rPr>
        <w:rFonts w:hint="default"/>
      </w:rPr>
    </w:lvl>
    <w:lvl w:ilvl="5" w:tplc="EC90117A">
      <w:numFmt w:val="bullet"/>
      <w:lvlText w:val="•"/>
      <w:lvlJc w:val="left"/>
      <w:pPr>
        <w:ind w:left="4691" w:hanging="360"/>
      </w:pPr>
      <w:rPr>
        <w:rFonts w:hint="default"/>
      </w:rPr>
    </w:lvl>
    <w:lvl w:ilvl="6" w:tplc="B0D0B37C">
      <w:numFmt w:val="bullet"/>
      <w:lvlText w:val="•"/>
      <w:lvlJc w:val="left"/>
      <w:pPr>
        <w:ind w:left="5474" w:hanging="360"/>
      </w:pPr>
      <w:rPr>
        <w:rFonts w:hint="default"/>
      </w:rPr>
    </w:lvl>
    <w:lvl w:ilvl="7" w:tplc="4358E3BC">
      <w:numFmt w:val="bullet"/>
      <w:lvlText w:val="•"/>
      <w:lvlJc w:val="left"/>
      <w:pPr>
        <w:ind w:left="6257" w:hanging="360"/>
      </w:pPr>
      <w:rPr>
        <w:rFonts w:hint="default"/>
      </w:rPr>
    </w:lvl>
    <w:lvl w:ilvl="8" w:tplc="501214D4">
      <w:numFmt w:val="bullet"/>
      <w:lvlText w:val="•"/>
      <w:lvlJc w:val="left"/>
      <w:pPr>
        <w:ind w:left="70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40"/>
    <w:rsid w:val="003D2271"/>
    <w:rsid w:val="00430C64"/>
    <w:rsid w:val="00527426"/>
    <w:rsid w:val="00954C64"/>
    <w:rsid w:val="009641ED"/>
    <w:rsid w:val="00C47B98"/>
    <w:rsid w:val="00D36039"/>
    <w:rsid w:val="00E82CE3"/>
    <w:rsid w:val="00F6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F8C21"/>
  <w15:docId w15:val="{961D8345-37F7-D248-9690-DDAC4508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0"/>
      <w:ind w:left="114" w:right="164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hyperlink" Target="http://www.gov.uk/disclosure-barring-service-check/over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gislation.gov.uk/uksi/2013/1198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Hilda General</dc:creator>
  <cp:lastModifiedBy>St Hilda General</cp:lastModifiedBy>
  <cp:revision>2</cp:revision>
  <dcterms:created xsi:type="dcterms:W3CDTF">2021-05-27T12:38:00Z</dcterms:created>
  <dcterms:modified xsi:type="dcterms:W3CDTF">2021-05-27T12:38:00Z</dcterms:modified>
</cp:coreProperties>
</file>